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C35" w:rsidRDefault="001570D8" w:rsidP="001570D8">
      <w:pPr>
        <w:spacing w:afterLines="100" w:after="312" w:line="360" w:lineRule="auto"/>
        <w:jc w:val="center"/>
        <w:rPr>
          <w:rFonts w:hint="eastAsia"/>
          <w:b/>
          <w:sz w:val="40"/>
          <w:szCs w:val="24"/>
        </w:rPr>
      </w:pPr>
      <w:r>
        <w:rPr>
          <w:rFonts w:hint="eastAsia"/>
          <w:b/>
          <w:sz w:val="40"/>
          <w:szCs w:val="24"/>
        </w:rPr>
        <w:t>学</w:t>
      </w:r>
      <w:proofErr w:type="gramStart"/>
      <w:r>
        <w:rPr>
          <w:rFonts w:hint="eastAsia"/>
          <w:b/>
          <w:sz w:val="40"/>
          <w:szCs w:val="24"/>
        </w:rPr>
        <w:t>习</w:t>
      </w:r>
      <w:r w:rsidR="00FC5C35" w:rsidRPr="001570D8">
        <w:rPr>
          <w:rFonts w:hint="eastAsia"/>
          <w:b/>
          <w:sz w:val="40"/>
          <w:szCs w:val="24"/>
        </w:rPr>
        <w:t>习近</w:t>
      </w:r>
      <w:proofErr w:type="gramEnd"/>
      <w:r w:rsidR="00FC5C35" w:rsidRPr="001570D8">
        <w:rPr>
          <w:rFonts w:hint="eastAsia"/>
          <w:b/>
          <w:sz w:val="40"/>
          <w:szCs w:val="24"/>
        </w:rPr>
        <w:t>平总书记</w:t>
      </w:r>
      <w:r>
        <w:rPr>
          <w:rFonts w:hint="eastAsia"/>
          <w:b/>
          <w:sz w:val="40"/>
          <w:szCs w:val="24"/>
        </w:rPr>
        <w:t>“七一讲话”</w:t>
      </w:r>
      <w:r w:rsidR="00FC5C35" w:rsidRPr="001570D8">
        <w:rPr>
          <w:rFonts w:hint="eastAsia"/>
          <w:b/>
          <w:sz w:val="40"/>
          <w:szCs w:val="24"/>
        </w:rPr>
        <w:t>心得体会</w:t>
      </w:r>
    </w:p>
    <w:p w:rsidR="001570D8" w:rsidRPr="001570D8" w:rsidRDefault="001570D8" w:rsidP="001570D8">
      <w:pPr>
        <w:spacing w:line="360" w:lineRule="auto"/>
        <w:ind w:firstLineChars="200" w:firstLine="480"/>
        <w:jc w:val="left"/>
        <w:rPr>
          <w:sz w:val="24"/>
          <w:szCs w:val="24"/>
        </w:rPr>
      </w:pPr>
      <w:r w:rsidRPr="001570D8">
        <w:rPr>
          <w:rFonts w:hint="eastAsia"/>
          <w:sz w:val="24"/>
          <w:szCs w:val="24"/>
        </w:rPr>
        <w:t>习近平总书记</w:t>
      </w:r>
      <w:r w:rsidRPr="001570D8">
        <w:rPr>
          <w:rFonts w:hint="eastAsia"/>
          <w:sz w:val="24"/>
          <w:szCs w:val="24"/>
        </w:rPr>
        <w:t>7</w:t>
      </w:r>
      <w:r w:rsidRPr="001570D8">
        <w:rPr>
          <w:rFonts w:hint="eastAsia"/>
          <w:sz w:val="24"/>
          <w:szCs w:val="24"/>
        </w:rPr>
        <w:t>月</w:t>
      </w:r>
      <w:r w:rsidRPr="001570D8">
        <w:rPr>
          <w:rFonts w:hint="eastAsia"/>
          <w:sz w:val="24"/>
          <w:szCs w:val="24"/>
        </w:rPr>
        <w:t>1</w:t>
      </w:r>
      <w:r w:rsidRPr="001570D8">
        <w:rPr>
          <w:rFonts w:hint="eastAsia"/>
          <w:sz w:val="24"/>
          <w:szCs w:val="24"/>
        </w:rPr>
        <w:t>日在庆祝中国共产党成立</w:t>
      </w:r>
      <w:r w:rsidRPr="001570D8">
        <w:rPr>
          <w:rFonts w:hint="eastAsia"/>
          <w:sz w:val="24"/>
          <w:szCs w:val="24"/>
        </w:rPr>
        <w:t>95</w:t>
      </w:r>
      <w:r w:rsidRPr="001570D8">
        <w:rPr>
          <w:rFonts w:hint="eastAsia"/>
          <w:sz w:val="24"/>
          <w:szCs w:val="24"/>
        </w:rPr>
        <w:t>周年大会上发表的重要讲话引起了国际舆论的高度关注。毫无疑问，在中国共产党领导下，中国取得的成就得到了世界的肯定。此次的“七一讲话”作为具有纲领性指导意义的讲话，不少</w:t>
      </w:r>
      <w:proofErr w:type="gramStart"/>
      <w:r w:rsidRPr="001570D8">
        <w:rPr>
          <w:rFonts w:hint="eastAsia"/>
          <w:sz w:val="24"/>
          <w:szCs w:val="24"/>
        </w:rPr>
        <w:t>外媒积极</w:t>
      </w:r>
      <w:proofErr w:type="gramEnd"/>
      <w:r w:rsidRPr="001570D8">
        <w:rPr>
          <w:rFonts w:hint="eastAsia"/>
          <w:sz w:val="24"/>
          <w:szCs w:val="24"/>
        </w:rPr>
        <w:t>解读其中对于提升中国共产党领导能力的关键部分，</w:t>
      </w:r>
      <w:proofErr w:type="gramStart"/>
      <w:r w:rsidRPr="001570D8">
        <w:rPr>
          <w:rFonts w:hint="eastAsia"/>
          <w:sz w:val="24"/>
          <w:szCs w:val="24"/>
        </w:rPr>
        <w:t>有外媒指出</w:t>
      </w:r>
      <w:proofErr w:type="gramEnd"/>
      <w:r w:rsidRPr="001570D8">
        <w:rPr>
          <w:rFonts w:hint="eastAsia"/>
          <w:sz w:val="24"/>
          <w:szCs w:val="24"/>
        </w:rPr>
        <w:t>，坚持马克思主义的指导地位、坚定理想信念不动摇以及保持党的纯洁性是中国国家主席习近平开出的“政治良方”。习近平总书记也明确了将加快推进这一进程。</w:t>
      </w:r>
    </w:p>
    <w:p w:rsidR="00FC5C35" w:rsidRPr="00FC5C35" w:rsidRDefault="00FC5C35" w:rsidP="00FC5C35">
      <w:pPr>
        <w:spacing w:line="360" w:lineRule="auto"/>
        <w:ind w:firstLineChars="200" w:firstLine="480"/>
        <w:rPr>
          <w:sz w:val="24"/>
          <w:szCs w:val="24"/>
        </w:rPr>
      </w:pPr>
      <w:r w:rsidRPr="00FC5C35">
        <w:rPr>
          <w:rFonts w:hint="eastAsia"/>
          <w:sz w:val="24"/>
          <w:szCs w:val="24"/>
        </w:rPr>
        <w:t>回顾</w:t>
      </w:r>
      <w:r w:rsidRPr="00FC5C35">
        <w:rPr>
          <w:rFonts w:hint="eastAsia"/>
          <w:sz w:val="24"/>
          <w:szCs w:val="24"/>
        </w:rPr>
        <w:t>95</w:t>
      </w:r>
      <w:r w:rsidRPr="00FC5C35">
        <w:rPr>
          <w:rFonts w:hint="eastAsia"/>
          <w:sz w:val="24"/>
          <w:szCs w:val="24"/>
        </w:rPr>
        <w:t>年波澜壮阔的光辉历程，我们党之所以能够从成立时只有几十个人的党成为世界最大规模执政党，从“山沟沟里的马克思主义”政党成为创造“人类社会发展史上惊天动地的发展奇迹”的坚强领导核心，就在于“永远保持建党时中国共产党人的奋斗精神，永远保持对人民的赤子之心”。这是理解“中国共产党为什么能”的密钥。党的十八大以来，以习近平同志为总书记的党中央承接不忘初心的历史血脉，坚持党要管党、全面从严治党，不断增强党的自我净化、自我完善、自我革新、自我提高能力，使党的建设开启新征程、实现再出发，形成了伟大事业和伟大工程共同推进的壮丽局面。</w:t>
      </w:r>
    </w:p>
    <w:p w:rsidR="00FC5C35" w:rsidRPr="00FC5C35" w:rsidRDefault="00FC5C35" w:rsidP="00FC5C35">
      <w:pPr>
        <w:spacing w:line="360" w:lineRule="auto"/>
        <w:rPr>
          <w:sz w:val="24"/>
          <w:szCs w:val="24"/>
        </w:rPr>
      </w:pPr>
      <w:r w:rsidRPr="00FC5C35">
        <w:rPr>
          <w:rFonts w:hint="eastAsia"/>
          <w:sz w:val="24"/>
          <w:szCs w:val="24"/>
        </w:rPr>
        <w:t>（一）把远大理想和共同理想结合起来，以理想信念烛照奋进方向</w:t>
      </w:r>
    </w:p>
    <w:p w:rsidR="00FC5C35" w:rsidRPr="00FC5C35" w:rsidRDefault="00FC5C35" w:rsidP="00FC5C35">
      <w:pPr>
        <w:spacing w:line="360" w:lineRule="auto"/>
        <w:rPr>
          <w:sz w:val="24"/>
          <w:szCs w:val="24"/>
        </w:rPr>
      </w:pPr>
      <w:r w:rsidRPr="00FC5C35">
        <w:rPr>
          <w:rFonts w:hint="eastAsia"/>
          <w:sz w:val="24"/>
          <w:szCs w:val="24"/>
        </w:rPr>
        <w:t xml:space="preserve">　　习近平总书记在“七一”重要讲话中指出，“理想信念动摇是最危险的动摇，理想信念滑坡是最危险的滑坡。一个政党的衰落，往往从理想信念的丧失或缺失开始”。坚定理想信念是共产党人的政治灵魂，是</w:t>
      </w:r>
      <w:proofErr w:type="gramStart"/>
      <w:r w:rsidRPr="00FC5C35">
        <w:rPr>
          <w:rFonts w:hint="eastAsia"/>
          <w:sz w:val="24"/>
          <w:szCs w:val="24"/>
        </w:rPr>
        <w:t>引领党</w:t>
      </w:r>
      <w:proofErr w:type="gramEnd"/>
      <w:r w:rsidRPr="00FC5C35">
        <w:rPr>
          <w:rFonts w:hint="eastAsia"/>
          <w:sz w:val="24"/>
          <w:szCs w:val="24"/>
        </w:rPr>
        <w:t>的事业不断前进的精神旗帜。我们党从诞生之日起就把马克思主义鲜明地写在自己的旗帜上，把实现共产主义作为党的最高奋斗目标，在不同历史时期又根据形势变化提出富有感召力的阶段性奋斗目标。对我们党来说，远大理想与共同理想、长远目标与近期目标从来都是紧密联系在一起的。没有远大理想的烛照，现实道路会迷失方向</w:t>
      </w:r>
      <w:r w:rsidRPr="00FC5C35">
        <w:rPr>
          <w:rFonts w:hint="eastAsia"/>
          <w:sz w:val="24"/>
          <w:szCs w:val="24"/>
        </w:rPr>
        <w:t>;</w:t>
      </w:r>
      <w:r w:rsidRPr="00FC5C35">
        <w:rPr>
          <w:rFonts w:hint="eastAsia"/>
          <w:sz w:val="24"/>
          <w:szCs w:val="24"/>
        </w:rPr>
        <w:t>没有现实正确道路的支撑，远大理想会流于空想。</w:t>
      </w:r>
    </w:p>
    <w:p w:rsidR="00FC5C35" w:rsidRPr="00FC5C35" w:rsidRDefault="00FC5C35" w:rsidP="00FC5C35">
      <w:pPr>
        <w:spacing w:line="360" w:lineRule="auto"/>
        <w:rPr>
          <w:sz w:val="24"/>
          <w:szCs w:val="24"/>
        </w:rPr>
      </w:pPr>
      <w:r w:rsidRPr="00FC5C35">
        <w:rPr>
          <w:rFonts w:hint="eastAsia"/>
          <w:sz w:val="24"/>
          <w:szCs w:val="24"/>
        </w:rPr>
        <w:t xml:space="preserve">　　以习近平同志为总书记的党中央高度重视理想信念教育，鲜明提出党员干部要把</w:t>
      </w:r>
      <w:proofErr w:type="gramStart"/>
      <w:r w:rsidRPr="00FC5C35">
        <w:rPr>
          <w:rFonts w:hint="eastAsia"/>
          <w:sz w:val="24"/>
          <w:szCs w:val="24"/>
        </w:rPr>
        <w:t>践行</w:t>
      </w:r>
      <w:proofErr w:type="gramEnd"/>
      <w:r w:rsidRPr="00FC5C35">
        <w:rPr>
          <w:rFonts w:hint="eastAsia"/>
          <w:sz w:val="24"/>
          <w:szCs w:val="24"/>
        </w:rPr>
        <w:t>中国特色社会主义共同理想和共产主义远大理想统一起来，做到虔诚而执着，至信而深厚。坚定不移高举中国特色社会主义伟大旗帜，始终用马克思主义中国化的最新理论成果武装全党，引导全党增强道路自信、理论自信、制度自</w:t>
      </w:r>
      <w:r w:rsidRPr="00FC5C35">
        <w:rPr>
          <w:rFonts w:hint="eastAsia"/>
          <w:sz w:val="24"/>
          <w:szCs w:val="24"/>
        </w:rPr>
        <w:lastRenderedPageBreak/>
        <w:t>信、文化自信，把理想信念建立在对科学理论的理性认同上，建立在对历史规律的正确认识上，建立在对基本国情的准确把握上。根据党所处历史方位，围绕实现“两个一百年”奋斗目标和民族复兴的中国梦，统筹推进“五位一体”总体布局，协调推进“四个全面”战略布局，提出五大发展理念，使党中央治国</w:t>
      </w:r>
      <w:proofErr w:type="gramStart"/>
      <w:r w:rsidRPr="00FC5C35">
        <w:rPr>
          <w:rFonts w:hint="eastAsia"/>
          <w:sz w:val="24"/>
          <w:szCs w:val="24"/>
        </w:rPr>
        <w:t>理政新理念</w:t>
      </w:r>
      <w:proofErr w:type="gramEnd"/>
      <w:r w:rsidRPr="00FC5C35">
        <w:rPr>
          <w:rFonts w:hint="eastAsia"/>
          <w:sz w:val="24"/>
          <w:szCs w:val="24"/>
        </w:rPr>
        <w:t>新思想新战略恢宏铺开，使人们对美好生活、对共同富裕的期盼由过去的“朦胧画”变成了触手可及的“工笔画”，空前提高了全党凝聚力和全社会共识度。强调把理想信念作为思想建设的战略任务，引导党员筑牢信仰之基、补足精神之钙、把稳思想之舵，解决好世界观人生观价值观这个“总开关”问题，保持全党在理想信念上的政治定力。实践表明，从立根固本入手，抓理想信念教育和引领，是从思想上建设党的关键之举，为把全党凝聚在信仰的旗帜下、“唤起工农千百万、同心干”提供了奋进航标。</w:t>
      </w:r>
    </w:p>
    <w:p w:rsidR="00FC5C35" w:rsidRPr="00FC5C35" w:rsidRDefault="00FC5C35" w:rsidP="00FC5C35">
      <w:pPr>
        <w:spacing w:line="360" w:lineRule="auto"/>
        <w:rPr>
          <w:sz w:val="24"/>
          <w:szCs w:val="24"/>
        </w:rPr>
      </w:pPr>
      <w:r w:rsidRPr="00FC5C35">
        <w:rPr>
          <w:rFonts w:hint="eastAsia"/>
          <w:sz w:val="24"/>
          <w:szCs w:val="24"/>
        </w:rPr>
        <w:t>（二）把集中性教育与经常性教育结合起来，以整风精神开展批评与自我批评</w:t>
      </w:r>
    </w:p>
    <w:p w:rsidR="00FC5C35" w:rsidRPr="00FC5C35" w:rsidRDefault="00FC5C35" w:rsidP="00FC5C35">
      <w:pPr>
        <w:spacing w:line="360" w:lineRule="auto"/>
        <w:rPr>
          <w:sz w:val="24"/>
          <w:szCs w:val="24"/>
        </w:rPr>
      </w:pPr>
      <w:r w:rsidRPr="00FC5C35">
        <w:rPr>
          <w:rFonts w:hint="eastAsia"/>
          <w:sz w:val="24"/>
          <w:szCs w:val="24"/>
        </w:rPr>
        <w:t xml:space="preserve">　　习近平总书记多次强调，“中国共产党不是生活在真空中，党内肯定会有这样那样的问题”，要以整风精神开展批评与自我批评，不能使这个“利器”变成“钝器”。在我们党的历史上，尽管也曾出现过错误、失误和曲折，党内也曾有过形形色色的思想矛盾和突出问题，但我们党总能直面问题、纠正错误，总能由此得到淬炼、焕发新生。其中一个重要原因，就是善于通过集中性和经常性相结合的党内教育方式，运用批评与自我批评这个武器，随时准备坚持真理、随时准备修正错误，不断健身治病、除尘去垢，及时解决党在不同时期存在的问题，使党的自我革新、自我净化能力与时俱进，始终保持蓬勃生机和青春活力。</w:t>
      </w:r>
    </w:p>
    <w:p w:rsidR="00FC5C35" w:rsidRPr="00FC5C35" w:rsidRDefault="00FC5C35" w:rsidP="00FC5C35">
      <w:pPr>
        <w:spacing w:line="360" w:lineRule="auto"/>
        <w:rPr>
          <w:sz w:val="24"/>
          <w:szCs w:val="24"/>
        </w:rPr>
      </w:pPr>
      <w:r w:rsidRPr="00FC5C35">
        <w:rPr>
          <w:rFonts w:hint="eastAsia"/>
          <w:sz w:val="24"/>
          <w:szCs w:val="24"/>
        </w:rPr>
        <w:t xml:space="preserve">　　习近平总书记在“七一”重要讲话中强调，“治国必先治党，治党务必从严”。我们党不怕存在问题，就怕有问题没发现，发现了问题我们就能自我纠正。以习近平同志为总书记的党中央着眼更好经受“四大考验”“四种危险”，聚焦党员干部中存在的“四风”、“不严不实”、不合格党员等问题，相继开展党的群众路线教育实践活动、“三严三实”专题教育和“两学一做”学习教育，要求党员干部大胆使用、经常使用、用够用好批评与自我批评这个武器，开展严肃认真的党内政治生活，祛病疗伤、激浊扬清，推动党内政治生态空前好转、党风政风为之一新，我们党作为马克思主义执政党的人格力量更加彰显。三年多来，从治理“舌尖上的浪费”到整治一张贺卡、一盒月饼背后的奢靡之风，从立说立行解决群众</w:t>
      </w:r>
      <w:r w:rsidRPr="00FC5C35">
        <w:rPr>
          <w:rFonts w:hint="eastAsia"/>
          <w:sz w:val="24"/>
          <w:szCs w:val="24"/>
        </w:rPr>
        <w:lastRenderedPageBreak/>
        <w:t>反映强烈的利益问题到建章立制治党、管权、治吏，我们党以“</w:t>
      </w:r>
      <w:proofErr w:type="gramStart"/>
      <w:r w:rsidRPr="00FC5C35">
        <w:rPr>
          <w:rFonts w:hint="eastAsia"/>
          <w:sz w:val="24"/>
          <w:szCs w:val="24"/>
        </w:rPr>
        <w:t>徙木立</w:t>
      </w:r>
      <w:proofErr w:type="gramEnd"/>
      <w:r w:rsidRPr="00FC5C35">
        <w:rPr>
          <w:rFonts w:hint="eastAsia"/>
          <w:sz w:val="24"/>
          <w:szCs w:val="24"/>
        </w:rPr>
        <w:t>信”</w:t>
      </w:r>
      <w:proofErr w:type="gramStart"/>
      <w:r w:rsidRPr="00FC5C35">
        <w:rPr>
          <w:rFonts w:hint="eastAsia"/>
          <w:sz w:val="24"/>
          <w:szCs w:val="24"/>
        </w:rPr>
        <w:t>之效让人民群众</w:t>
      </w:r>
      <w:proofErr w:type="gramEnd"/>
      <w:r w:rsidRPr="00FC5C35">
        <w:rPr>
          <w:rFonts w:hint="eastAsia"/>
          <w:sz w:val="24"/>
          <w:szCs w:val="24"/>
        </w:rPr>
        <w:t>看到了自我革命的政治勇气和永葆本色的矢志追求。</w:t>
      </w:r>
    </w:p>
    <w:p w:rsidR="00BB55D5" w:rsidRDefault="00BB55D5" w:rsidP="00BB55D5">
      <w:pPr>
        <w:spacing w:line="360" w:lineRule="auto"/>
        <w:ind w:firstLine="480"/>
        <w:rPr>
          <w:sz w:val="24"/>
          <w:szCs w:val="24"/>
        </w:rPr>
      </w:pPr>
      <w:bookmarkStart w:id="0" w:name="_GoBack"/>
      <w:bookmarkEnd w:id="0"/>
    </w:p>
    <w:p w:rsidR="000B5F03" w:rsidRPr="00FC5C35" w:rsidRDefault="000B5F03" w:rsidP="00BB55D5">
      <w:pPr>
        <w:spacing w:line="360" w:lineRule="auto"/>
        <w:ind w:firstLine="480"/>
        <w:rPr>
          <w:sz w:val="24"/>
          <w:szCs w:val="24"/>
        </w:rPr>
      </w:pPr>
    </w:p>
    <w:p w:rsidR="0087746E" w:rsidRDefault="00BB55D5" w:rsidP="00FC5C35">
      <w:pPr>
        <w:spacing w:line="360" w:lineRule="auto"/>
        <w:rPr>
          <w:sz w:val="24"/>
          <w:szCs w:val="24"/>
        </w:rPr>
      </w:pPr>
      <w:r>
        <w:rPr>
          <w:rFonts w:hint="eastAsia"/>
          <w:sz w:val="24"/>
          <w:szCs w:val="24"/>
        </w:rPr>
        <w:t xml:space="preserve">                                                        </w:t>
      </w:r>
      <w:r w:rsidR="000B5F03">
        <w:rPr>
          <w:rFonts w:hint="eastAsia"/>
          <w:sz w:val="24"/>
          <w:szCs w:val="24"/>
        </w:rPr>
        <w:t xml:space="preserve">   </w:t>
      </w:r>
      <w:r>
        <w:rPr>
          <w:rFonts w:hint="eastAsia"/>
          <w:sz w:val="24"/>
          <w:szCs w:val="24"/>
        </w:rPr>
        <w:t>张芳婷</w:t>
      </w:r>
    </w:p>
    <w:p w:rsidR="00BB55D5" w:rsidRPr="00FC5C35" w:rsidRDefault="00BB55D5" w:rsidP="000B5F03">
      <w:pPr>
        <w:spacing w:line="360" w:lineRule="auto"/>
        <w:ind w:left="240" w:hangingChars="100" w:hanging="240"/>
        <w:rPr>
          <w:sz w:val="24"/>
          <w:szCs w:val="24"/>
        </w:rPr>
      </w:pPr>
      <w:r>
        <w:rPr>
          <w:rFonts w:hint="eastAsia"/>
          <w:sz w:val="24"/>
          <w:szCs w:val="24"/>
        </w:rPr>
        <w:t xml:space="preserve">                                                     </w:t>
      </w:r>
      <w:r w:rsidR="000B5F03">
        <w:rPr>
          <w:rFonts w:hint="eastAsia"/>
          <w:sz w:val="24"/>
          <w:szCs w:val="24"/>
        </w:rPr>
        <w:t xml:space="preserve"> </w:t>
      </w:r>
      <w:r>
        <w:rPr>
          <w:rFonts w:hint="eastAsia"/>
          <w:sz w:val="24"/>
          <w:szCs w:val="24"/>
        </w:rPr>
        <w:t>2016</w:t>
      </w:r>
      <w:r w:rsidR="000B5F03">
        <w:rPr>
          <w:rFonts w:hint="eastAsia"/>
          <w:sz w:val="24"/>
          <w:szCs w:val="24"/>
        </w:rPr>
        <w:t>年</w:t>
      </w:r>
      <w:r>
        <w:rPr>
          <w:rFonts w:hint="eastAsia"/>
          <w:sz w:val="24"/>
          <w:szCs w:val="24"/>
        </w:rPr>
        <w:t>9</w:t>
      </w:r>
      <w:r w:rsidR="000B5F03">
        <w:rPr>
          <w:rFonts w:hint="eastAsia"/>
          <w:sz w:val="24"/>
          <w:szCs w:val="24"/>
        </w:rPr>
        <w:t>月</w:t>
      </w:r>
      <w:r>
        <w:rPr>
          <w:rFonts w:hint="eastAsia"/>
          <w:sz w:val="24"/>
          <w:szCs w:val="24"/>
        </w:rPr>
        <w:t xml:space="preserve">27 </w:t>
      </w:r>
      <w:r w:rsidR="000B5F03">
        <w:rPr>
          <w:rFonts w:hint="eastAsia"/>
          <w:sz w:val="24"/>
          <w:szCs w:val="24"/>
        </w:rPr>
        <w:t>日</w:t>
      </w:r>
    </w:p>
    <w:sectPr w:rsidR="00BB55D5" w:rsidRPr="00FC5C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C35"/>
    <w:rsid w:val="000B5F03"/>
    <w:rsid w:val="001570D8"/>
    <w:rsid w:val="008B00BD"/>
    <w:rsid w:val="008F0F3A"/>
    <w:rsid w:val="00B460D3"/>
    <w:rsid w:val="00BB55D5"/>
    <w:rsid w:val="00C14144"/>
    <w:rsid w:val="00FC5C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317</Words>
  <Characters>1807</Characters>
  <Application>Microsoft Office Word</Application>
  <DocSecurity>0</DocSecurity>
  <Lines>15</Lines>
  <Paragraphs>4</Paragraphs>
  <ScaleCrop>false</ScaleCrop>
  <Company>Sky123.Org</Company>
  <LinksUpToDate>false</LinksUpToDate>
  <CharactersWithSpaces>2120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2016-09-27T13:10:00Z</dcterms:created>
  <dcterms:modified xsi:type="dcterms:W3CDTF">2016-09-27T13:40:00Z</dcterms:modified>
</cp:coreProperties>
</file>