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BD0" w:rsidRDefault="00035BD0" w:rsidP="00035BD0">
      <w:pPr>
        <w:widowControl/>
        <w:shd w:val="clear" w:color="auto" w:fill="FFFFFF"/>
        <w:spacing w:before="450"/>
        <w:jc w:val="center"/>
        <w:outlineLvl w:val="0"/>
        <w:rPr>
          <w:rFonts w:ascii="黑体" w:eastAsia="黑体" w:hAnsi="黑体" w:cs="宋体" w:hint="eastAsia"/>
          <w:b/>
          <w:bCs/>
          <w:color w:val="333333"/>
          <w:kern w:val="36"/>
          <w:sz w:val="36"/>
          <w:szCs w:val="36"/>
        </w:rPr>
      </w:pPr>
      <w:r w:rsidRPr="00035BD0">
        <w:rPr>
          <w:rFonts w:ascii="黑体" w:eastAsia="黑体" w:hAnsi="黑体" w:cs="宋体" w:hint="eastAsia"/>
          <w:b/>
          <w:bCs/>
          <w:color w:val="333333"/>
          <w:kern w:val="36"/>
          <w:sz w:val="36"/>
          <w:szCs w:val="36"/>
        </w:rPr>
        <w:t>浙江省长李强在“两学一做”学习教育专题党课上要求</w:t>
      </w:r>
    </w:p>
    <w:p w:rsidR="00035BD0" w:rsidRPr="00035BD0" w:rsidRDefault="00035BD0" w:rsidP="00035BD0">
      <w:pPr>
        <w:widowControl/>
        <w:shd w:val="clear" w:color="auto" w:fill="FFFFFF"/>
        <w:spacing w:before="450"/>
        <w:jc w:val="center"/>
        <w:outlineLvl w:val="0"/>
        <w:rPr>
          <w:rFonts w:ascii="黑体" w:eastAsia="黑体" w:hAnsi="黑体" w:cs="宋体"/>
          <w:b/>
          <w:bCs/>
          <w:color w:val="333333"/>
          <w:kern w:val="36"/>
          <w:sz w:val="36"/>
          <w:szCs w:val="36"/>
        </w:rPr>
      </w:pPr>
      <w:r w:rsidRPr="00035BD0">
        <w:rPr>
          <w:rFonts w:ascii="黑体" w:eastAsia="黑体" w:hAnsi="黑体" w:cs="宋体" w:hint="eastAsia"/>
          <w:b/>
          <w:bCs/>
          <w:color w:val="333333"/>
          <w:kern w:val="36"/>
          <w:sz w:val="36"/>
          <w:szCs w:val="36"/>
        </w:rPr>
        <w:t>在“两学一做”中锤炼坚强党性</w:t>
      </w:r>
    </w:p>
    <w:p w:rsidR="00035BD0" w:rsidRDefault="00035BD0" w:rsidP="00035BD0">
      <w:pPr>
        <w:widowControl/>
        <w:shd w:val="clear" w:color="auto" w:fill="FFFFFF"/>
        <w:spacing w:before="300" w:line="630" w:lineRule="atLeast"/>
        <w:jc w:val="center"/>
        <w:rPr>
          <w:rFonts w:ascii="仿宋" w:eastAsia="仿宋" w:hAnsi="仿宋" w:cs="宋体" w:hint="eastAsia"/>
          <w:color w:val="333333"/>
          <w:kern w:val="0"/>
          <w:sz w:val="32"/>
          <w:szCs w:val="32"/>
        </w:rPr>
      </w:pPr>
      <w:r>
        <w:rPr>
          <w:rFonts w:ascii="仿宋" w:eastAsia="仿宋" w:hAnsi="仿宋" w:cs="宋体" w:hint="eastAsia"/>
          <w:color w:val="333333"/>
          <w:kern w:val="0"/>
          <w:sz w:val="32"/>
          <w:szCs w:val="32"/>
        </w:rPr>
        <w:t>共产党员网</w:t>
      </w:r>
    </w:p>
    <w:p w:rsidR="00035BD0" w:rsidRPr="00035BD0" w:rsidRDefault="00035BD0" w:rsidP="00035BD0">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bookmarkStart w:id="0" w:name="_GoBack"/>
      <w:bookmarkEnd w:id="0"/>
      <w:r w:rsidRPr="00035BD0">
        <w:rPr>
          <w:rFonts w:ascii="仿宋" w:eastAsia="仿宋" w:hAnsi="仿宋" w:cs="宋体" w:hint="eastAsia"/>
          <w:color w:val="333333"/>
          <w:kern w:val="0"/>
          <w:sz w:val="32"/>
          <w:szCs w:val="32"/>
        </w:rPr>
        <w:t>为深入推进“两学一做”学习教育，浙江省政府党组理论学习中心组扩大会议17日举行，省政府党组书记、省长李强讲了题为《修好共产党人的“心学”，在“两学一做”中锤炼坚强党性》的专题党课。他强调，开展“两学一做”学习教育，是锤炼党性、修炼共产党人“心学”的过程。广大党员干部要在增强看齐意识中体现党性，在强化责任担当中展示党性，在严守纪律规矩中彰显党性，在推动工作落实中检验党性。</w:t>
      </w:r>
    </w:p>
    <w:p w:rsidR="00035BD0" w:rsidRPr="00035BD0" w:rsidRDefault="00035BD0" w:rsidP="00035BD0">
      <w:pPr>
        <w:widowControl/>
        <w:shd w:val="clear" w:color="auto" w:fill="FFFFFF"/>
        <w:spacing w:before="300" w:line="630" w:lineRule="atLeast"/>
        <w:jc w:val="left"/>
        <w:rPr>
          <w:rFonts w:ascii="仿宋" w:eastAsia="仿宋" w:hAnsi="仿宋" w:cs="宋体" w:hint="eastAsia"/>
          <w:color w:val="333333"/>
          <w:kern w:val="0"/>
          <w:sz w:val="32"/>
          <w:szCs w:val="32"/>
        </w:rPr>
      </w:pPr>
      <w:r w:rsidRPr="00035BD0">
        <w:rPr>
          <w:rFonts w:ascii="仿宋" w:eastAsia="仿宋" w:hAnsi="仿宋" w:cs="宋体" w:hint="eastAsia"/>
          <w:color w:val="333333"/>
          <w:kern w:val="0"/>
          <w:sz w:val="32"/>
          <w:szCs w:val="32"/>
        </w:rPr>
        <w:t xml:space="preserve">　　李强指出，增强看齐意识，首先要向党的旗帜看齐，进一步增强对马克思主义的信仰，对社会主义和共产主义的信念，增强对中国特色社会主义的道路自信、理论自信、制度自信和文化自信；关键要向党中央看齐，始终在思想上政治上行动上同以习近平同志为总书记的党中央保持高度一致，做政治上的明白人；落点要向党的决策看齐，坚决贯彻落</w:t>
      </w:r>
      <w:proofErr w:type="gramStart"/>
      <w:r w:rsidRPr="00035BD0">
        <w:rPr>
          <w:rFonts w:ascii="仿宋" w:eastAsia="仿宋" w:hAnsi="仿宋" w:cs="宋体" w:hint="eastAsia"/>
          <w:color w:val="333333"/>
          <w:kern w:val="0"/>
          <w:sz w:val="32"/>
          <w:szCs w:val="32"/>
        </w:rPr>
        <w:t>实习近</w:t>
      </w:r>
      <w:proofErr w:type="gramEnd"/>
      <w:r w:rsidRPr="00035BD0">
        <w:rPr>
          <w:rFonts w:ascii="仿宋" w:eastAsia="仿宋" w:hAnsi="仿宋" w:cs="宋体" w:hint="eastAsia"/>
          <w:color w:val="333333"/>
          <w:kern w:val="0"/>
          <w:sz w:val="32"/>
          <w:szCs w:val="32"/>
        </w:rPr>
        <w:t>平总书记治国</w:t>
      </w:r>
      <w:proofErr w:type="gramStart"/>
      <w:r w:rsidRPr="00035BD0">
        <w:rPr>
          <w:rFonts w:ascii="仿宋" w:eastAsia="仿宋" w:hAnsi="仿宋" w:cs="宋体" w:hint="eastAsia"/>
          <w:color w:val="333333"/>
          <w:kern w:val="0"/>
          <w:sz w:val="32"/>
          <w:szCs w:val="32"/>
        </w:rPr>
        <w:t>理政新理念</w:t>
      </w:r>
      <w:proofErr w:type="gramEnd"/>
      <w:r w:rsidRPr="00035BD0">
        <w:rPr>
          <w:rFonts w:ascii="仿宋" w:eastAsia="仿宋" w:hAnsi="仿宋" w:cs="宋体" w:hint="eastAsia"/>
          <w:color w:val="333333"/>
          <w:kern w:val="0"/>
          <w:sz w:val="32"/>
          <w:szCs w:val="32"/>
        </w:rPr>
        <w:t>新思想新战略，全面推动“八八战略”在浙江的新实践。</w:t>
      </w:r>
    </w:p>
    <w:p w:rsidR="00035BD0" w:rsidRPr="00035BD0" w:rsidRDefault="00035BD0" w:rsidP="00035BD0">
      <w:pPr>
        <w:widowControl/>
        <w:shd w:val="clear" w:color="auto" w:fill="FFFFFF"/>
        <w:spacing w:before="300" w:line="630" w:lineRule="atLeast"/>
        <w:jc w:val="left"/>
        <w:rPr>
          <w:rFonts w:ascii="仿宋" w:eastAsia="仿宋" w:hAnsi="仿宋" w:cs="宋体" w:hint="eastAsia"/>
          <w:color w:val="333333"/>
          <w:kern w:val="0"/>
          <w:sz w:val="32"/>
          <w:szCs w:val="32"/>
        </w:rPr>
      </w:pPr>
      <w:r w:rsidRPr="00035BD0">
        <w:rPr>
          <w:rFonts w:ascii="仿宋" w:eastAsia="仿宋" w:hAnsi="仿宋" w:cs="宋体" w:hint="eastAsia"/>
          <w:color w:val="333333"/>
          <w:kern w:val="0"/>
          <w:sz w:val="32"/>
          <w:szCs w:val="32"/>
        </w:rPr>
        <w:lastRenderedPageBreak/>
        <w:t xml:space="preserve">　　李强强调，强化责任担当，就要对分管范围内的工作主动担当，做到守土有责、守土负责、守土尽责；对急难险重的任务敢于担当，遇到矛盾</w:t>
      </w:r>
      <w:proofErr w:type="gramStart"/>
      <w:r w:rsidRPr="00035BD0">
        <w:rPr>
          <w:rFonts w:ascii="仿宋" w:eastAsia="仿宋" w:hAnsi="仿宋" w:cs="宋体" w:hint="eastAsia"/>
          <w:color w:val="333333"/>
          <w:kern w:val="0"/>
          <w:sz w:val="32"/>
          <w:szCs w:val="32"/>
        </w:rPr>
        <w:t>不</w:t>
      </w:r>
      <w:proofErr w:type="gramEnd"/>
      <w:r w:rsidRPr="00035BD0">
        <w:rPr>
          <w:rFonts w:ascii="仿宋" w:eastAsia="仿宋" w:hAnsi="仿宋" w:cs="宋体" w:hint="eastAsia"/>
          <w:color w:val="333333"/>
          <w:kern w:val="0"/>
          <w:sz w:val="32"/>
          <w:szCs w:val="32"/>
        </w:rPr>
        <w:t>怕事、碰到问题不回避，全力做好G20峰会各项筹备工作，敢啃全面深化改革中的硬骨头；履行“两个责任”自觉担当，既要抓好“发展第一要务”，又要抓好“党建这个最大政绩”；敢为担当者担当，探索建立合理的容错纠错机制，完善考评激励机制，最大限度激发干部群众干事创业。</w:t>
      </w:r>
    </w:p>
    <w:p w:rsidR="00035BD0" w:rsidRPr="00035BD0" w:rsidRDefault="00035BD0" w:rsidP="00035BD0">
      <w:pPr>
        <w:widowControl/>
        <w:shd w:val="clear" w:color="auto" w:fill="FFFFFF"/>
        <w:spacing w:before="300" w:line="630" w:lineRule="atLeast"/>
        <w:jc w:val="left"/>
        <w:rPr>
          <w:rFonts w:ascii="仿宋" w:eastAsia="仿宋" w:hAnsi="仿宋" w:cs="宋体" w:hint="eastAsia"/>
          <w:color w:val="333333"/>
          <w:kern w:val="0"/>
          <w:sz w:val="32"/>
          <w:szCs w:val="32"/>
        </w:rPr>
      </w:pPr>
      <w:r w:rsidRPr="00035BD0">
        <w:rPr>
          <w:rFonts w:ascii="仿宋" w:eastAsia="仿宋" w:hAnsi="仿宋" w:cs="宋体" w:hint="eastAsia"/>
          <w:color w:val="333333"/>
          <w:kern w:val="0"/>
          <w:sz w:val="32"/>
          <w:szCs w:val="32"/>
        </w:rPr>
        <w:t xml:space="preserve">　　李强指出，在严守纪律规矩中彰显党性，就要用习近平总书记的讲话精神明理，用党章对对标，用党规校准，用典型照照镜，以此来规范自己的言行，不断强化自我修炼、自我约束、自我塑造，不断清除思想灰尘、作风之弊、行为之垢。</w:t>
      </w:r>
    </w:p>
    <w:p w:rsidR="00035BD0" w:rsidRPr="00035BD0" w:rsidRDefault="00035BD0" w:rsidP="00035BD0">
      <w:pPr>
        <w:widowControl/>
        <w:shd w:val="clear" w:color="auto" w:fill="FFFFFF"/>
        <w:spacing w:before="300" w:line="630" w:lineRule="atLeast"/>
        <w:jc w:val="left"/>
        <w:rPr>
          <w:rFonts w:ascii="仿宋" w:eastAsia="仿宋" w:hAnsi="仿宋" w:cs="宋体" w:hint="eastAsia"/>
          <w:color w:val="333333"/>
          <w:kern w:val="0"/>
          <w:sz w:val="32"/>
          <w:szCs w:val="32"/>
        </w:rPr>
      </w:pPr>
      <w:r w:rsidRPr="00035BD0">
        <w:rPr>
          <w:rFonts w:ascii="仿宋" w:eastAsia="仿宋" w:hAnsi="仿宋" w:cs="宋体" w:hint="eastAsia"/>
          <w:color w:val="333333"/>
          <w:kern w:val="0"/>
          <w:sz w:val="32"/>
          <w:szCs w:val="32"/>
        </w:rPr>
        <w:t xml:space="preserve">　　李强强调，要牢固树立“一分部署、九分落实”的思想，坚持把抓落实作为检验党性的标尺。要保持定力抓落实，以更好的心态、更科学的方法、更扎实的努力，努力推动浙江经济加快进入增长中高速、质量中高端的轨道；聚焦重点抓落实，抓好杭州</w:t>
      </w:r>
      <w:proofErr w:type="gramStart"/>
      <w:r w:rsidRPr="00035BD0">
        <w:rPr>
          <w:rFonts w:ascii="仿宋" w:eastAsia="仿宋" w:hAnsi="仿宋" w:cs="宋体" w:hint="eastAsia"/>
          <w:color w:val="333333"/>
          <w:kern w:val="0"/>
          <w:sz w:val="32"/>
          <w:szCs w:val="32"/>
        </w:rPr>
        <w:t>城西科创</w:t>
      </w:r>
      <w:proofErr w:type="gramEnd"/>
      <w:r w:rsidRPr="00035BD0">
        <w:rPr>
          <w:rFonts w:ascii="仿宋" w:eastAsia="仿宋" w:hAnsi="仿宋" w:cs="宋体" w:hint="eastAsia"/>
          <w:color w:val="333333"/>
          <w:kern w:val="0"/>
          <w:sz w:val="32"/>
          <w:szCs w:val="32"/>
        </w:rPr>
        <w:t>大走廊、特色小镇等创新平台建设，补齐发展短板，积极谋划一批大项目、好项目；围绕“十三五”开局抓落实，对重点工作进度、重要政策措施和工作责任落实情况进行专项督查，坚定不移打好转型升级组合拳，努力实现“十三五”发展良好开局。</w:t>
      </w:r>
    </w:p>
    <w:p w:rsidR="00035BD0" w:rsidRPr="00035BD0" w:rsidRDefault="00035BD0" w:rsidP="00035BD0">
      <w:pPr>
        <w:widowControl/>
        <w:shd w:val="clear" w:color="auto" w:fill="FFFFFF"/>
        <w:spacing w:before="300" w:line="630" w:lineRule="atLeast"/>
        <w:jc w:val="left"/>
        <w:rPr>
          <w:rFonts w:ascii="仿宋" w:eastAsia="仿宋" w:hAnsi="仿宋" w:cs="宋体" w:hint="eastAsia"/>
          <w:color w:val="333333"/>
          <w:kern w:val="0"/>
          <w:sz w:val="32"/>
          <w:szCs w:val="32"/>
        </w:rPr>
      </w:pPr>
      <w:r w:rsidRPr="00035BD0">
        <w:rPr>
          <w:rFonts w:ascii="仿宋" w:eastAsia="仿宋" w:hAnsi="仿宋" w:cs="宋体" w:hint="eastAsia"/>
          <w:color w:val="333333"/>
          <w:kern w:val="0"/>
          <w:sz w:val="32"/>
          <w:szCs w:val="32"/>
        </w:rPr>
        <w:lastRenderedPageBreak/>
        <w:t xml:space="preserve">　　省政府党组理论学习中心组成员和省政府各部门主要负责人参加会议。</w:t>
      </w:r>
    </w:p>
    <w:p w:rsidR="00FA462F" w:rsidRPr="00035BD0" w:rsidRDefault="00FA462F" w:rsidP="00035BD0"/>
    <w:sectPr w:rsidR="00FA462F" w:rsidRPr="00035BD0"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4D1" w:rsidRDefault="009424D1" w:rsidP="00037D3E">
      <w:r>
        <w:separator/>
      </w:r>
    </w:p>
  </w:endnote>
  <w:endnote w:type="continuationSeparator" w:id="0">
    <w:p w:rsidR="009424D1" w:rsidRDefault="009424D1"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4D1" w:rsidRDefault="009424D1" w:rsidP="00037D3E">
      <w:r>
        <w:separator/>
      </w:r>
    </w:p>
  </w:footnote>
  <w:footnote w:type="continuationSeparator" w:id="0">
    <w:p w:rsidR="009424D1" w:rsidRDefault="009424D1"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5BD0"/>
    <w:rsid w:val="00037D3E"/>
    <w:rsid w:val="000B3F57"/>
    <w:rsid w:val="00132B87"/>
    <w:rsid w:val="0039575E"/>
    <w:rsid w:val="003C0849"/>
    <w:rsid w:val="004A5E5E"/>
    <w:rsid w:val="00533C03"/>
    <w:rsid w:val="005817AE"/>
    <w:rsid w:val="00591495"/>
    <w:rsid w:val="006100A9"/>
    <w:rsid w:val="006C5CBE"/>
    <w:rsid w:val="00744C9C"/>
    <w:rsid w:val="009424D1"/>
    <w:rsid w:val="009F4EFE"/>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7406">
      <w:bodyDiv w:val="1"/>
      <w:marLeft w:val="0"/>
      <w:marRight w:val="0"/>
      <w:marTop w:val="0"/>
      <w:marBottom w:val="0"/>
      <w:divBdr>
        <w:top w:val="none" w:sz="0" w:space="0" w:color="auto"/>
        <w:left w:val="none" w:sz="0" w:space="0" w:color="auto"/>
        <w:bottom w:val="none" w:sz="0" w:space="0" w:color="auto"/>
        <w:right w:val="none" w:sz="0" w:space="0" w:color="auto"/>
      </w:divBdr>
    </w:div>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82985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147</Words>
  <Characters>844</Characters>
  <Application>Microsoft Office Word</Application>
  <DocSecurity>0</DocSecurity>
  <Lines>7</Lines>
  <Paragraphs>1</Paragraphs>
  <ScaleCrop>false</ScaleCrop>
  <Company>china</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2016-06-20T00:31:00Z</dcterms:created>
  <dcterms:modified xsi:type="dcterms:W3CDTF">2016-06-20T00:31:00Z</dcterms:modified>
</cp:coreProperties>
</file>