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03" w:rsidRDefault="00533C03" w:rsidP="00533C03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</w:pPr>
      <w:r w:rsidRPr="00533C03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山东组织部长杨东奇在临沂日照调研时强调</w:t>
      </w:r>
    </w:p>
    <w:p w:rsidR="00533C03" w:rsidRPr="00533C03" w:rsidRDefault="00533C03" w:rsidP="00533C03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533C03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推进“两学一做”扎实为民服务</w:t>
      </w:r>
    </w:p>
    <w:p w:rsidR="00533C03" w:rsidRDefault="00533C03" w:rsidP="00533C03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533C03" w:rsidRPr="00533C03" w:rsidRDefault="00533C03" w:rsidP="00533C03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533C03">
        <w:rPr>
          <w:rFonts w:ascii="仿宋" w:eastAsia="仿宋" w:hAnsi="仿宋" w:hint="eastAsia"/>
          <w:color w:val="333333"/>
          <w:sz w:val="32"/>
          <w:szCs w:val="32"/>
        </w:rPr>
        <w:t>6月15日至16日，山东省委常委、组织部长杨东奇就深入推进“两学一做”学习教育到临沂、日照调研，并看望基层老党员。</w:t>
      </w:r>
    </w:p>
    <w:p w:rsidR="00533C03" w:rsidRPr="00533C03" w:rsidRDefault="00533C03" w:rsidP="00533C03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33C03">
        <w:rPr>
          <w:rFonts w:ascii="仿宋" w:eastAsia="仿宋" w:hAnsi="仿宋" w:hint="eastAsia"/>
          <w:color w:val="333333"/>
          <w:sz w:val="32"/>
          <w:szCs w:val="32"/>
        </w:rPr>
        <w:t xml:space="preserve">　　杨东奇指出，要深刻理解习近平总书记关于“人民对美好生活的向往，就是我们的奋斗目标”重要论述的内涵和要求，坚定理想信念，继承优良传统，弘扬沂蒙精神，</w:t>
      </w:r>
      <w:proofErr w:type="gramStart"/>
      <w:r w:rsidRPr="00533C03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533C03">
        <w:rPr>
          <w:rFonts w:ascii="仿宋" w:eastAsia="仿宋" w:hAnsi="仿宋" w:hint="eastAsia"/>
          <w:color w:val="333333"/>
          <w:sz w:val="32"/>
          <w:szCs w:val="32"/>
        </w:rPr>
        <w:t>党的宗旨。各级领导班子要牢固树立以人民为中心的发展思想，坚持抓发展与抓党建相统一，努力为群众谋利益增福祉。各级党员领导干部要对群众真心实意，更好地带领群众落实新发展理念。基层党组织要围绕建设过硬支部，多为群众办实事解难题，做好宣传群众教育群众的工作。广大党员要落实“四讲四有”要求，在帮助群众把美好向往变为现实中发挥先锋模范作用。要在改革发展稳定的各项工作中紧紧依靠群众，为加快建设经济文化强省提供不竭动力。</w:t>
      </w:r>
    </w:p>
    <w:p w:rsidR="00FA462F" w:rsidRPr="00533C03" w:rsidRDefault="00FA462F" w:rsidP="00FE0C4E"/>
    <w:sectPr w:rsidR="00FA462F" w:rsidRPr="00533C03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C5D" w:rsidRDefault="004F0C5D" w:rsidP="00037D3E">
      <w:r>
        <w:separator/>
      </w:r>
    </w:p>
  </w:endnote>
  <w:endnote w:type="continuationSeparator" w:id="0">
    <w:p w:rsidR="004F0C5D" w:rsidRDefault="004F0C5D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C5D" w:rsidRDefault="004F0C5D" w:rsidP="00037D3E">
      <w:r>
        <w:separator/>
      </w:r>
    </w:p>
  </w:footnote>
  <w:footnote w:type="continuationSeparator" w:id="0">
    <w:p w:rsidR="004F0C5D" w:rsidRDefault="004F0C5D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2F7E67"/>
    <w:rsid w:val="0039575E"/>
    <w:rsid w:val="003C0849"/>
    <w:rsid w:val="004A5E5E"/>
    <w:rsid w:val="004F0C5D"/>
    <w:rsid w:val="00533C03"/>
    <w:rsid w:val="005817AE"/>
    <w:rsid w:val="00591495"/>
    <w:rsid w:val="006100A9"/>
    <w:rsid w:val="006C5CBE"/>
    <w:rsid w:val="00744C9C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>china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2016-06-20T00:29:00Z</dcterms:created>
  <dcterms:modified xsi:type="dcterms:W3CDTF">2016-06-20T00:29:00Z</dcterms:modified>
</cp:coreProperties>
</file>