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70E" w:rsidRPr="006600F2" w:rsidRDefault="001E23F9" w:rsidP="007A203C">
      <w:pPr>
        <w:jc w:val="center"/>
        <w:rPr>
          <w:rFonts w:ascii="黑体" w:eastAsia="黑体" w:hAnsi="黑体"/>
          <w:b/>
          <w:sz w:val="44"/>
          <w:szCs w:val="44"/>
        </w:rPr>
      </w:pPr>
      <w:r w:rsidRPr="006600F2">
        <w:rPr>
          <w:rFonts w:ascii="黑体" w:eastAsia="黑体" w:hAnsi="黑体" w:hint="eastAsia"/>
          <w:b/>
          <w:sz w:val="44"/>
          <w:szCs w:val="44"/>
        </w:rPr>
        <w:t>体操系党总支开展“两学一做”专题党课</w:t>
      </w:r>
    </w:p>
    <w:p w:rsidR="007A203C" w:rsidRDefault="007A203C">
      <w:pPr>
        <w:rPr>
          <w:rFonts w:ascii="仿宋" w:eastAsia="仿宋" w:hAnsi="仿宋"/>
          <w:sz w:val="32"/>
          <w:szCs w:val="32"/>
        </w:rPr>
      </w:pPr>
    </w:p>
    <w:p w:rsidR="001E23F9" w:rsidRPr="007A203C" w:rsidRDefault="001E23F9" w:rsidP="007A203C">
      <w:pPr>
        <w:ind w:firstLineChars="200" w:firstLine="640"/>
        <w:rPr>
          <w:rFonts w:ascii="仿宋" w:eastAsia="仿宋" w:hAnsi="仿宋"/>
          <w:sz w:val="32"/>
          <w:szCs w:val="32"/>
        </w:rPr>
      </w:pPr>
      <w:r w:rsidRPr="007A203C">
        <w:rPr>
          <w:rFonts w:ascii="仿宋" w:eastAsia="仿宋" w:hAnsi="仿宋" w:hint="eastAsia"/>
          <w:sz w:val="32"/>
          <w:szCs w:val="32"/>
        </w:rPr>
        <w:t>2016年6月29日上午10：00，体操系党总支在运动员公寓二楼开展“两学一做”专题党课，系党总支书记丁习明为全系党员</w:t>
      </w:r>
      <w:r w:rsidR="00EC3D58" w:rsidRPr="007A203C">
        <w:rPr>
          <w:rFonts w:ascii="仿宋" w:eastAsia="仿宋" w:hAnsi="仿宋" w:hint="eastAsia"/>
          <w:sz w:val="32"/>
          <w:szCs w:val="32"/>
        </w:rPr>
        <w:t>讲授了以习</w:t>
      </w:r>
      <w:r w:rsidR="002F3500" w:rsidRPr="007A203C">
        <w:rPr>
          <w:rFonts w:ascii="仿宋" w:eastAsia="仿宋" w:hAnsi="仿宋" w:hint="eastAsia"/>
          <w:sz w:val="32"/>
          <w:szCs w:val="32"/>
        </w:rPr>
        <w:t>近平</w:t>
      </w:r>
      <w:r w:rsidR="00EC3D58" w:rsidRPr="007A203C">
        <w:rPr>
          <w:rFonts w:ascii="仿宋" w:eastAsia="仿宋" w:hAnsi="仿宋" w:hint="eastAsia"/>
          <w:sz w:val="32"/>
          <w:szCs w:val="32"/>
        </w:rPr>
        <w:t>总书记一系列重要讲话精神为主题的专题党课。</w:t>
      </w:r>
    </w:p>
    <w:p w:rsidR="007A203C" w:rsidRDefault="002F3500" w:rsidP="007A203C">
      <w:pPr>
        <w:ind w:firstLineChars="200" w:firstLine="640"/>
        <w:rPr>
          <w:rFonts w:ascii="仿宋" w:eastAsia="仿宋" w:hAnsi="仿宋"/>
          <w:sz w:val="32"/>
          <w:szCs w:val="32"/>
        </w:rPr>
      </w:pPr>
      <w:r w:rsidRPr="007A203C">
        <w:rPr>
          <w:rFonts w:ascii="仿宋" w:eastAsia="仿宋" w:hAnsi="仿宋" w:hint="eastAsia"/>
          <w:sz w:val="32"/>
          <w:szCs w:val="32"/>
        </w:rPr>
        <w:t>党课上，丁习明书记重点讲授了习近平总书记关于我国体育事业的一系列重要讲话、</w:t>
      </w:r>
      <w:r w:rsidR="007A203C" w:rsidRPr="007A203C">
        <w:rPr>
          <w:rFonts w:ascii="仿宋" w:eastAsia="仿宋" w:hAnsi="仿宋" w:hint="eastAsia"/>
          <w:sz w:val="32"/>
          <w:szCs w:val="32"/>
        </w:rPr>
        <w:t>习近平总书记</w:t>
      </w:r>
      <w:r w:rsidRPr="007A203C">
        <w:rPr>
          <w:rFonts w:ascii="仿宋" w:eastAsia="仿宋" w:hAnsi="仿宋" w:hint="eastAsia"/>
          <w:sz w:val="32"/>
          <w:szCs w:val="32"/>
        </w:rPr>
        <w:t>在十八届中共中央政治局第一次集体学习时的讲话、习近平总书记对认真学习党章，严格遵守党章的要求、</w:t>
      </w:r>
      <w:r w:rsidR="007A203C" w:rsidRPr="007A203C">
        <w:rPr>
          <w:rFonts w:ascii="仿宋" w:eastAsia="仿宋" w:hAnsi="仿宋" w:hint="eastAsia"/>
          <w:sz w:val="32"/>
          <w:szCs w:val="32"/>
        </w:rPr>
        <w:t>习近平总书记参观《复兴之路》展览时的重要讲话等内容。</w:t>
      </w:r>
    </w:p>
    <w:p w:rsidR="002F3500" w:rsidRPr="007A203C" w:rsidRDefault="007A203C" w:rsidP="007A203C">
      <w:pPr>
        <w:ind w:firstLineChars="200" w:firstLine="640"/>
        <w:rPr>
          <w:rFonts w:ascii="仿宋" w:eastAsia="仿宋" w:hAnsi="仿宋"/>
          <w:sz w:val="32"/>
          <w:szCs w:val="32"/>
        </w:rPr>
      </w:pPr>
      <w:r w:rsidRPr="007A203C">
        <w:rPr>
          <w:rFonts w:ascii="仿宋" w:eastAsia="仿宋" w:hAnsi="仿宋" w:hint="eastAsia"/>
          <w:sz w:val="32"/>
          <w:szCs w:val="32"/>
        </w:rPr>
        <w:t>在建党95周年到来之际，此次专题党课的开展，将体操系党总支“两学一做”专题</w:t>
      </w:r>
      <w:bookmarkStart w:id="0" w:name="_GoBack"/>
      <w:bookmarkEnd w:id="0"/>
      <w:r w:rsidRPr="007A203C">
        <w:rPr>
          <w:rFonts w:ascii="仿宋" w:eastAsia="仿宋" w:hAnsi="仿宋" w:hint="eastAsia"/>
          <w:sz w:val="32"/>
          <w:szCs w:val="32"/>
        </w:rPr>
        <w:t>学习推向了深入，同时也进一步提高了广大党员的党性修养和政治理论水平。</w:t>
      </w:r>
    </w:p>
    <w:p w:rsidR="007A203C" w:rsidRDefault="002F3500" w:rsidP="007A203C">
      <w:pPr>
        <w:jc w:val="center"/>
      </w:pPr>
      <w:r>
        <w:rPr>
          <w:noProof/>
        </w:rPr>
        <w:drawing>
          <wp:inline distT="0" distB="0" distL="0" distR="0">
            <wp:extent cx="4438650" cy="3400999"/>
            <wp:effectExtent l="19050" t="0" r="0" b="0"/>
            <wp:docPr id="2" name="图片 2" descr="C:\Users\Bono\AppData\Local\Temp\WeChat Files\585792909881577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o\AppData\Local\Temp\WeChat Files\585792909881577822.jpg"/>
                    <pic:cNvPicPr>
                      <a:picLocks noChangeAspect="1" noChangeArrowheads="1"/>
                    </pic:cNvPicPr>
                  </pic:nvPicPr>
                  <pic:blipFill>
                    <a:blip r:embed="rId7"/>
                    <a:srcRect/>
                    <a:stretch>
                      <a:fillRect/>
                    </a:stretch>
                  </pic:blipFill>
                  <pic:spPr bwMode="auto">
                    <a:xfrm>
                      <a:off x="0" y="0"/>
                      <a:ext cx="4444377" cy="3405387"/>
                    </a:xfrm>
                    <a:prstGeom prst="rect">
                      <a:avLst/>
                    </a:prstGeom>
                    <a:noFill/>
                    <a:ln w="9525">
                      <a:noFill/>
                      <a:miter lim="800000"/>
                      <a:headEnd/>
                      <a:tailEnd/>
                    </a:ln>
                  </pic:spPr>
                </pic:pic>
              </a:graphicData>
            </a:graphic>
          </wp:inline>
        </w:drawing>
      </w:r>
    </w:p>
    <w:sectPr w:rsidR="007A203C" w:rsidSect="007A203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73F" w:rsidRDefault="0084373F" w:rsidP="001E23F9">
      <w:r>
        <w:separator/>
      </w:r>
    </w:p>
  </w:endnote>
  <w:endnote w:type="continuationSeparator" w:id="0">
    <w:p w:rsidR="0084373F" w:rsidRDefault="0084373F" w:rsidP="001E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73F" w:rsidRDefault="0084373F" w:rsidP="001E23F9">
      <w:r>
        <w:separator/>
      </w:r>
    </w:p>
  </w:footnote>
  <w:footnote w:type="continuationSeparator" w:id="0">
    <w:p w:rsidR="0084373F" w:rsidRDefault="0084373F" w:rsidP="001E23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3F9"/>
    <w:rsid w:val="001E23F9"/>
    <w:rsid w:val="002F3500"/>
    <w:rsid w:val="006600F2"/>
    <w:rsid w:val="0066670E"/>
    <w:rsid w:val="007A203C"/>
    <w:rsid w:val="0084373F"/>
    <w:rsid w:val="00EC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3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3F9"/>
    <w:rPr>
      <w:sz w:val="18"/>
      <w:szCs w:val="18"/>
    </w:rPr>
  </w:style>
  <w:style w:type="paragraph" w:styleId="a4">
    <w:name w:val="footer"/>
    <w:basedOn w:val="a"/>
    <w:link w:val="Char0"/>
    <w:uiPriority w:val="99"/>
    <w:unhideWhenUsed/>
    <w:rsid w:val="001E23F9"/>
    <w:pPr>
      <w:tabs>
        <w:tab w:val="center" w:pos="4153"/>
        <w:tab w:val="right" w:pos="8306"/>
      </w:tabs>
      <w:snapToGrid w:val="0"/>
      <w:jc w:val="left"/>
    </w:pPr>
    <w:rPr>
      <w:sz w:val="18"/>
      <w:szCs w:val="18"/>
    </w:rPr>
  </w:style>
  <w:style w:type="character" w:customStyle="1" w:styleId="Char0">
    <w:name w:val="页脚 Char"/>
    <w:basedOn w:val="a0"/>
    <w:link w:val="a4"/>
    <w:uiPriority w:val="99"/>
    <w:rsid w:val="001E23F9"/>
    <w:rPr>
      <w:sz w:val="18"/>
      <w:szCs w:val="18"/>
    </w:rPr>
  </w:style>
  <w:style w:type="paragraph" w:styleId="a5">
    <w:name w:val="Balloon Text"/>
    <w:basedOn w:val="a"/>
    <w:link w:val="Char1"/>
    <w:uiPriority w:val="99"/>
    <w:semiHidden/>
    <w:unhideWhenUsed/>
    <w:rsid w:val="001E23F9"/>
    <w:rPr>
      <w:sz w:val="18"/>
      <w:szCs w:val="18"/>
    </w:rPr>
  </w:style>
  <w:style w:type="character" w:customStyle="1" w:styleId="Char1">
    <w:name w:val="批注框文本 Char"/>
    <w:basedOn w:val="a0"/>
    <w:link w:val="a5"/>
    <w:uiPriority w:val="99"/>
    <w:semiHidden/>
    <w:rsid w:val="001E23F9"/>
    <w:rPr>
      <w:sz w:val="18"/>
      <w:szCs w:val="18"/>
    </w:rPr>
  </w:style>
  <w:style w:type="paragraph" w:styleId="a6">
    <w:name w:val="Normal (Web)"/>
    <w:basedOn w:val="a"/>
    <w:uiPriority w:val="99"/>
    <w:semiHidden/>
    <w:unhideWhenUsed/>
    <w:rsid w:val="002F350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3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3F9"/>
    <w:rPr>
      <w:sz w:val="18"/>
      <w:szCs w:val="18"/>
    </w:rPr>
  </w:style>
  <w:style w:type="paragraph" w:styleId="a4">
    <w:name w:val="footer"/>
    <w:basedOn w:val="a"/>
    <w:link w:val="Char0"/>
    <w:uiPriority w:val="99"/>
    <w:unhideWhenUsed/>
    <w:rsid w:val="001E23F9"/>
    <w:pPr>
      <w:tabs>
        <w:tab w:val="center" w:pos="4153"/>
        <w:tab w:val="right" w:pos="8306"/>
      </w:tabs>
      <w:snapToGrid w:val="0"/>
      <w:jc w:val="left"/>
    </w:pPr>
    <w:rPr>
      <w:sz w:val="18"/>
      <w:szCs w:val="18"/>
    </w:rPr>
  </w:style>
  <w:style w:type="character" w:customStyle="1" w:styleId="Char0">
    <w:name w:val="页脚 Char"/>
    <w:basedOn w:val="a0"/>
    <w:link w:val="a4"/>
    <w:uiPriority w:val="99"/>
    <w:rsid w:val="001E23F9"/>
    <w:rPr>
      <w:sz w:val="18"/>
      <w:szCs w:val="18"/>
    </w:rPr>
  </w:style>
  <w:style w:type="paragraph" w:styleId="a5">
    <w:name w:val="Balloon Text"/>
    <w:basedOn w:val="a"/>
    <w:link w:val="Char1"/>
    <w:uiPriority w:val="99"/>
    <w:semiHidden/>
    <w:unhideWhenUsed/>
    <w:rsid w:val="001E23F9"/>
    <w:rPr>
      <w:sz w:val="18"/>
      <w:szCs w:val="18"/>
    </w:rPr>
  </w:style>
  <w:style w:type="character" w:customStyle="1" w:styleId="Char1">
    <w:name w:val="批注框文本 Char"/>
    <w:basedOn w:val="a0"/>
    <w:link w:val="a5"/>
    <w:uiPriority w:val="99"/>
    <w:semiHidden/>
    <w:rsid w:val="001E23F9"/>
    <w:rPr>
      <w:sz w:val="18"/>
      <w:szCs w:val="18"/>
    </w:rPr>
  </w:style>
  <w:style w:type="paragraph" w:styleId="a6">
    <w:name w:val="Normal (Web)"/>
    <w:basedOn w:val="a"/>
    <w:uiPriority w:val="99"/>
    <w:semiHidden/>
    <w:unhideWhenUsed/>
    <w:rsid w:val="002F350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65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255</Characters>
  <Application>Microsoft Office Word</Application>
  <DocSecurity>0</DocSecurity>
  <Lines>2</Lines>
  <Paragraphs>1</Paragraphs>
  <ScaleCrop>false</ScaleCrop>
  <Company>china</Company>
  <LinksUpToDate>false</LinksUpToDate>
  <CharactersWithSpaces>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叶蓁</dc:creator>
  <cp:lastModifiedBy>Administrator</cp:lastModifiedBy>
  <cp:revision>2</cp:revision>
  <dcterms:created xsi:type="dcterms:W3CDTF">2016-07-05T01:39:00Z</dcterms:created>
  <dcterms:modified xsi:type="dcterms:W3CDTF">2016-07-05T01:39:00Z</dcterms:modified>
</cp:coreProperties>
</file>